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5040"/>
      </w:tblGrid>
      <w:tr w:rsidR="007706F8" w14:paraId="5221305F" w14:textId="77777777">
        <w:trPr>
          <w:cantSplit/>
          <w:trHeight w:hRule="exact" w:val="2880"/>
        </w:trPr>
        <w:tc>
          <w:tcPr>
            <w:tcW w:w="5040" w:type="dxa"/>
          </w:tcPr>
          <w:p w14:paraId="18A4348E" w14:textId="77777777" w:rsidR="00260D14" w:rsidRPr="00260D14" w:rsidRDefault="00260D14" w:rsidP="003671B9">
            <w:pPr>
              <w:spacing w:after="0"/>
              <w:ind w:left="126" w:right="126"/>
              <w:rPr>
                <w:rFonts w:ascii="Lucida Calligraphy" w:hAnsi="Lucida Calligraphy"/>
                <w:noProof/>
                <w:sz w:val="2"/>
                <w:szCs w:val="2"/>
              </w:rPr>
            </w:pPr>
          </w:p>
          <w:p w14:paraId="6EB92800" w14:textId="659F59BD" w:rsidR="00260D14" w:rsidRDefault="001A304C" w:rsidP="003671B9">
            <w:pPr>
              <w:spacing w:after="0"/>
              <w:ind w:left="126" w:right="126"/>
              <w:rPr>
                <w:rFonts w:ascii="Lucida Calligraphy" w:hAnsi="Lucida Calligraphy"/>
                <w:noProof/>
              </w:rPr>
            </w:pPr>
            <w:r>
              <w:rPr>
                <w:rFonts w:ascii="Lucida Calligraphy" w:hAnsi="Lucida Calligraphy"/>
                <w:noProof/>
              </w:rPr>
              <mc:AlternateContent>
                <mc:Choice Requires="wps">
                  <w:drawing>
                    <wp:anchor distT="0" distB="0" distL="114300" distR="114300" simplePos="0" relativeHeight="251659264" behindDoc="0" locked="0" layoutInCell="1" allowOverlap="1" wp14:anchorId="7A0644DF" wp14:editId="51C287B6">
                      <wp:simplePos x="0" y="0"/>
                      <wp:positionH relativeFrom="column">
                        <wp:posOffset>695325</wp:posOffset>
                      </wp:positionH>
                      <wp:positionV relativeFrom="paragraph">
                        <wp:posOffset>38735</wp:posOffset>
                      </wp:positionV>
                      <wp:extent cx="2457450" cy="752475"/>
                      <wp:effectExtent l="0" t="0" r="0" b="9525"/>
                      <wp:wrapNone/>
                      <wp:docPr id="780641501" name="Text Box 1"/>
                      <wp:cNvGraphicFramePr/>
                      <a:graphic xmlns:a="http://schemas.openxmlformats.org/drawingml/2006/main">
                        <a:graphicData uri="http://schemas.microsoft.com/office/word/2010/wordprocessingShape">
                          <wps:wsp>
                            <wps:cNvSpPr txBox="1"/>
                            <wps:spPr>
                              <a:xfrm>
                                <a:off x="0" y="0"/>
                                <a:ext cx="2457450" cy="752475"/>
                              </a:xfrm>
                              <a:prstGeom prst="rect">
                                <a:avLst/>
                              </a:prstGeom>
                              <a:solidFill>
                                <a:schemeClr val="lt1"/>
                              </a:solidFill>
                              <a:ln w="6350">
                                <a:noFill/>
                              </a:ln>
                            </wps:spPr>
                            <wps:txbx>
                              <w:txbxContent>
                                <w:p w14:paraId="0DF6606D" w14:textId="6AB02502" w:rsidR="003671B9" w:rsidRPr="00695B41" w:rsidRDefault="003671B9">
                                  <w:pPr>
                                    <w:rPr>
                                      <w:rFonts w:ascii="Lucida Calligraphy" w:hAnsi="Lucida Calligraphy"/>
                                      <w:color w:val="806000" w:themeColor="accent4" w:themeShade="80"/>
                                      <w:sz w:val="14"/>
                                      <w:szCs w:val="14"/>
                                    </w:rPr>
                                  </w:pPr>
                                  <w:r w:rsidRPr="00695B41">
                                    <w:rPr>
                                      <w:rFonts w:ascii="Lucida Calligraphy" w:hAnsi="Lucida Calligraphy"/>
                                      <w:color w:val="806000" w:themeColor="accent4" w:themeShade="80"/>
                                      <w:sz w:val="14"/>
                                      <w:szCs w:val="14"/>
                                    </w:rPr>
                                    <w:t xml:space="preserve">“The sign of Tau </w:t>
                                  </w:r>
                                  <w:r w:rsidR="00BC1542" w:rsidRPr="00695B41">
                                    <w:rPr>
                                      <w:rFonts w:ascii="Lucida Calligraphy" w:hAnsi="Lucida Calligraphy"/>
                                      <w:color w:val="806000" w:themeColor="accent4" w:themeShade="80"/>
                                      <w:sz w:val="14"/>
                                      <w:szCs w:val="14"/>
                                    </w:rPr>
                                    <w:t xml:space="preserve">was a dynamic symbol for Francis, of exodus and pilgrimage.  With his brothers, he wanted to be that new and humble </w:t>
                                  </w:r>
                                  <w:r w:rsidR="00ED3DA8" w:rsidRPr="00695B41">
                                    <w:rPr>
                                      <w:rFonts w:ascii="Lucida Calligraphy" w:hAnsi="Lucida Calligraphy"/>
                                      <w:color w:val="806000" w:themeColor="accent4" w:themeShade="80"/>
                                      <w:sz w:val="14"/>
                                      <w:szCs w:val="14"/>
                                    </w:rPr>
                                    <w:t xml:space="preserve">people, the little group of faithful people who were firm in Christ.  </w:t>
                                  </w:r>
                                  <w:r w:rsidR="00260D14" w:rsidRPr="00695B41">
                                    <w:rPr>
                                      <w:rFonts w:ascii="Lucida Calligraphy" w:hAnsi="Lucida Calligraphy"/>
                                      <w:color w:val="806000" w:themeColor="accent4" w:themeShade="80"/>
                                      <w:sz w:val="14"/>
                                      <w:szCs w:val="14"/>
                                    </w:rPr>
                                    <w:t>Tau, for him, meant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644DF" id="_x0000_t202" coordsize="21600,21600" o:spt="202" path="m,l,21600r21600,l21600,xe">
                      <v:stroke joinstyle="miter"/>
                      <v:path gradientshapeok="t" o:connecttype="rect"/>
                    </v:shapetype>
                    <v:shape id="Text Box 1" o:spid="_x0000_s1026" type="#_x0000_t202" style="position:absolute;left:0;text-align:left;margin-left:54.75pt;margin-top:3.05pt;width:193.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" fillcolor="white [3201]" stroked="f" strokeweight=".5pt">
                      <v:textbox>
                        <w:txbxContent>
                          <w:p w14:paraId="0DF6606D" w14:textId="6AB02502" w:rsidR="003671B9" w:rsidRPr="00695B41" w:rsidRDefault="003671B9">
                            <w:pPr>
                              <w:rPr>
                                <w:rFonts w:ascii="Lucida Calligraphy" w:hAnsi="Lucida Calligraphy"/>
                                <w:color w:val="806000" w:themeColor="accent4" w:themeShade="80"/>
                                <w:sz w:val="14"/>
                                <w:szCs w:val="14"/>
                              </w:rPr>
                            </w:pPr>
                            <w:r w:rsidRPr="00695B41">
                              <w:rPr>
                                <w:rFonts w:ascii="Lucida Calligraphy" w:hAnsi="Lucida Calligraphy"/>
                                <w:color w:val="806000" w:themeColor="accent4" w:themeShade="80"/>
                                <w:sz w:val="14"/>
                                <w:szCs w:val="14"/>
                              </w:rPr>
                              <w:t xml:space="preserve">“The sign of Tau </w:t>
                            </w:r>
                            <w:r w:rsidR="00BC1542" w:rsidRPr="00695B41">
                              <w:rPr>
                                <w:rFonts w:ascii="Lucida Calligraphy" w:hAnsi="Lucida Calligraphy"/>
                                <w:color w:val="806000" w:themeColor="accent4" w:themeShade="80"/>
                                <w:sz w:val="14"/>
                                <w:szCs w:val="14"/>
                              </w:rPr>
                              <w:t xml:space="preserve">was a dynamic symbol for Francis, of exodus and pilgrimage.  With his brothers, he wanted to be that new and humble </w:t>
                            </w:r>
                            <w:r w:rsidR="00ED3DA8" w:rsidRPr="00695B41">
                              <w:rPr>
                                <w:rFonts w:ascii="Lucida Calligraphy" w:hAnsi="Lucida Calligraphy"/>
                                <w:color w:val="806000" w:themeColor="accent4" w:themeShade="80"/>
                                <w:sz w:val="14"/>
                                <w:szCs w:val="14"/>
                              </w:rPr>
                              <w:t xml:space="preserve">people, the little group of faithful people who were firm in Christ.  </w:t>
                            </w:r>
                            <w:r w:rsidR="00260D14" w:rsidRPr="00695B41">
                              <w:rPr>
                                <w:rFonts w:ascii="Lucida Calligraphy" w:hAnsi="Lucida Calligraphy"/>
                                <w:color w:val="806000" w:themeColor="accent4" w:themeShade="80"/>
                                <w:sz w:val="14"/>
                                <w:szCs w:val="14"/>
                              </w:rPr>
                              <w:t>Tau, for him, meant</w:t>
                            </w:r>
                          </w:p>
                        </w:txbxContent>
                      </v:textbox>
                    </v:shape>
                  </w:pict>
                </mc:Fallback>
              </mc:AlternateContent>
            </w:r>
            <w:r w:rsidR="00260D14" w:rsidRPr="00DA69FB">
              <w:rPr>
                <w:rFonts w:ascii="Lucida Calligraphy" w:hAnsi="Lucida Calligraphy"/>
                <w:noProof/>
              </w:rPr>
              <w:drawing>
                <wp:inline distT="0" distB="0" distL="0" distR="0" wp14:anchorId="3CD09BF5" wp14:editId="5B24C4F3">
                  <wp:extent cx="556410" cy="640080"/>
                  <wp:effectExtent l="0" t="0" r="0" b="7620"/>
                  <wp:docPr id="1951899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99129" name=""/>
                          <pic:cNvPicPr/>
                        </pic:nvPicPr>
                        <pic:blipFill>
                          <a:blip r:embed="rId5"/>
                          <a:stretch>
                            <a:fillRect/>
                          </a:stretch>
                        </pic:blipFill>
                        <pic:spPr>
                          <a:xfrm>
                            <a:off x="0" y="0"/>
                            <a:ext cx="575089" cy="661568"/>
                          </a:xfrm>
                          <a:prstGeom prst="rect">
                            <a:avLst/>
                          </a:prstGeom>
                        </pic:spPr>
                      </pic:pic>
                    </a:graphicData>
                  </a:graphic>
                </wp:inline>
              </w:drawing>
            </w:r>
          </w:p>
          <w:p w14:paraId="2853E6CB" w14:textId="3C0D49C5" w:rsidR="00DA69FB" w:rsidRPr="008C377D" w:rsidRDefault="001A304C" w:rsidP="00260D14">
            <w:pPr>
              <w:spacing w:after="0"/>
              <w:ind w:left="126" w:right="126"/>
              <w:rPr>
                <w:rFonts w:ascii="Lucida Calligraphy" w:hAnsi="Lucida Calligraphy"/>
                <w:sz w:val="18"/>
                <w:szCs w:val="18"/>
              </w:rPr>
            </w:pPr>
            <w:r>
              <w:rPr>
                <w:rFonts w:ascii="Lucida Calligraphy" w:hAnsi="Lucida Calligraphy"/>
                <w:noProof/>
                <w:sz w:val="22"/>
                <w:szCs w:val="22"/>
              </w:rPr>
              <mc:AlternateContent>
                <mc:Choice Requires="wps">
                  <w:drawing>
                    <wp:anchor distT="0" distB="0" distL="114300" distR="114300" simplePos="0" relativeHeight="251660288" behindDoc="0" locked="0" layoutInCell="1" allowOverlap="1" wp14:anchorId="421BFBE6" wp14:editId="438BCACE">
                      <wp:simplePos x="0" y="0"/>
                      <wp:positionH relativeFrom="column">
                        <wp:posOffset>83820</wp:posOffset>
                      </wp:positionH>
                      <wp:positionV relativeFrom="paragraph">
                        <wp:posOffset>56515</wp:posOffset>
                      </wp:positionV>
                      <wp:extent cx="3002280" cy="1051560"/>
                      <wp:effectExtent l="0" t="0" r="7620" b="0"/>
                      <wp:wrapNone/>
                      <wp:docPr id="417459614" name="Text Box 2"/>
                      <wp:cNvGraphicFramePr/>
                      <a:graphic xmlns:a="http://schemas.openxmlformats.org/drawingml/2006/main">
                        <a:graphicData uri="http://schemas.microsoft.com/office/word/2010/wordprocessingShape">
                          <wps:wsp>
                            <wps:cNvSpPr txBox="1"/>
                            <wps:spPr>
                              <a:xfrm>
                                <a:off x="0" y="0"/>
                                <a:ext cx="3002280" cy="1051560"/>
                              </a:xfrm>
                              <a:prstGeom prst="rect">
                                <a:avLst/>
                              </a:prstGeom>
                              <a:solidFill>
                                <a:schemeClr val="lt1"/>
                              </a:solidFill>
                              <a:ln w="6350">
                                <a:noFill/>
                              </a:ln>
                            </wps:spPr>
                            <wps:txbx>
                              <w:txbxContent>
                                <w:p w14:paraId="3AD95232" w14:textId="2311F5BA" w:rsidR="00260D14" w:rsidRPr="00695B41" w:rsidRDefault="00A42EDC" w:rsidP="00260D14">
                                  <w:pPr>
                                    <w:spacing w:line="240" w:lineRule="auto"/>
                                    <w:rPr>
                                      <w:rFonts w:ascii="Lucida Calligraphy" w:hAnsi="Lucida Calligraphy"/>
                                      <w:color w:val="806000" w:themeColor="accent4" w:themeShade="80"/>
                                      <w:sz w:val="14"/>
                                      <w:szCs w:val="14"/>
                                    </w:rPr>
                                  </w:pPr>
                                  <w:r w:rsidRPr="00695B41">
                                    <w:rPr>
                                      <w:rFonts w:ascii="Lucida Calligraphy" w:hAnsi="Lucida Calligraphy"/>
                                      <w:color w:val="806000" w:themeColor="accent4" w:themeShade="80"/>
                                      <w:sz w:val="14"/>
                                      <w:szCs w:val="14"/>
                                    </w:rPr>
                                    <w:t xml:space="preserve">Christ himself, who redeemed us by his cross.  He wanted to be absorbed entirely in this sign.  Tau therefore became the signature that he used on all his letters and on the nameplate of his cell door.  He preached about </w:t>
                                  </w:r>
                                  <w:r w:rsidR="00767930" w:rsidRPr="00695B41">
                                    <w:rPr>
                                      <w:rFonts w:ascii="Lucida Calligraphy" w:hAnsi="Lucida Calligraphy"/>
                                      <w:color w:val="806000" w:themeColor="accent4" w:themeShade="80"/>
                                      <w:sz w:val="14"/>
                                      <w:szCs w:val="14"/>
                                    </w:rPr>
                                    <w:t>it so often and so ardently that Brother Pacificus saw it as a radiant light over h</w:t>
                                  </w:r>
                                  <w:r w:rsidR="00FB1FC1" w:rsidRPr="00695B41">
                                    <w:rPr>
                                      <w:rFonts w:ascii="Lucida Calligraphy" w:hAnsi="Lucida Calligraphy"/>
                                      <w:color w:val="806000" w:themeColor="accent4" w:themeShade="80"/>
                                      <w:sz w:val="14"/>
                                      <w:szCs w:val="14"/>
                                    </w:rPr>
                                    <w:t xml:space="preserve">is forehead.” </w:t>
                                  </w:r>
                                </w:p>
                                <w:p w14:paraId="39F2F4E7" w14:textId="3594ECCF" w:rsidR="00A42EDC" w:rsidRPr="00695B41" w:rsidRDefault="00FB1FC1" w:rsidP="00260D14">
                                  <w:pPr>
                                    <w:spacing w:line="240" w:lineRule="auto"/>
                                    <w:rPr>
                                      <w:rFonts w:ascii="Lucida Calligraphy" w:hAnsi="Lucida Calligraphy"/>
                                      <w:color w:val="806000" w:themeColor="accent4" w:themeShade="80"/>
                                      <w:sz w:val="11"/>
                                      <w:szCs w:val="11"/>
                                    </w:rPr>
                                  </w:pPr>
                                  <w:r w:rsidRPr="00695B41">
                                    <w:rPr>
                                      <w:rFonts w:ascii="Lucida Calligraphy" w:hAnsi="Lucida Calligraphy"/>
                                      <w:color w:val="806000" w:themeColor="accent4" w:themeShade="80"/>
                                      <w:sz w:val="11"/>
                                      <w:szCs w:val="11"/>
                                    </w:rPr>
                                    <w:t xml:space="preserve">Quoted from “Francis Bible of the Poor” by </w:t>
                                  </w:r>
                                  <w:r w:rsidR="00A420BF" w:rsidRPr="00695B41">
                                    <w:rPr>
                                      <w:rFonts w:ascii="Lucida Calligraphy" w:hAnsi="Lucida Calligraphy"/>
                                      <w:color w:val="806000" w:themeColor="accent4" w:themeShade="80"/>
                                      <w:sz w:val="11"/>
                                      <w:szCs w:val="11"/>
                                    </w:rPr>
                                    <w:t>Auspicious</w:t>
                                  </w:r>
                                  <w:r w:rsidR="00260D14" w:rsidRPr="00695B41">
                                    <w:rPr>
                                      <w:rFonts w:ascii="Lucida Calligraphy" w:hAnsi="Lucida Calligraphy"/>
                                      <w:color w:val="806000" w:themeColor="accent4" w:themeShade="80"/>
                                      <w:sz w:val="11"/>
                                      <w:szCs w:val="11"/>
                                    </w:rPr>
                                    <w:t xml:space="preserve"> van Cortanje, OFM</w:t>
                                  </w:r>
                                </w:p>
                                <w:p w14:paraId="49E7E4FB" w14:textId="77777777" w:rsidR="00A42EDC" w:rsidRDefault="00A42EDC" w:rsidP="00260D1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BFBE6" id="Text Box 2" o:spid="_x0000_s1027" type="#_x0000_t202" style="position:absolute;left:0;text-align:left;margin-left:6.6pt;margin-top:4.45pt;width:236.4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KLw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" fillcolor="white [3201]" stroked="f" strokeweight=".5pt">
                      <v:textbox>
                        <w:txbxContent>
                          <w:p w14:paraId="3AD95232" w14:textId="2311F5BA" w:rsidR="00260D14" w:rsidRPr="00695B41" w:rsidRDefault="00A42EDC" w:rsidP="00260D14">
                            <w:pPr>
                              <w:spacing w:line="240" w:lineRule="auto"/>
                              <w:rPr>
                                <w:rFonts w:ascii="Lucida Calligraphy" w:hAnsi="Lucida Calligraphy"/>
                                <w:color w:val="806000" w:themeColor="accent4" w:themeShade="80"/>
                                <w:sz w:val="14"/>
                                <w:szCs w:val="14"/>
                              </w:rPr>
                            </w:pPr>
                            <w:r w:rsidRPr="00695B41">
                              <w:rPr>
                                <w:rFonts w:ascii="Lucida Calligraphy" w:hAnsi="Lucida Calligraphy"/>
                                <w:color w:val="806000" w:themeColor="accent4" w:themeShade="80"/>
                                <w:sz w:val="14"/>
                                <w:szCs w:val="14"/>
                              </w:rPr>
                              <w:t xml:space="preserve">Christ himself, who redeemed us by his cross.  He wanted to be absorbed entirely in this sign.  Tau therefore became the signature that he used on all his letters and on the nameplate of his cell door.  He preached about </w:t>
                            </w:r>
                            <w:r w:rsidR="00767930" w:rsidRPr="00695B41">
                              <w:rPr>
                                <w:rFonts w:ascii="Lucida Calligraphy" w:hAnsi="Lucida Calligraphy"/>
                                <w:color w:val="806000" w:themeColor="accent4" w:themeShade="80"/>
                                <w:sz w:val="14"/>
                                <w:szCs w:val="14"/>
                              </w:rPr>
                              <w:t>it so often and so ardently that Brother Pacificus saw it as a radiant light over h</w:t>
                            </w:r>
                            <w:r w:rsidR="00FB1FC1" w:rsidRPr="00695B41">
                              <w:rPr>
                                <w:rFonts w:ascii="Lucida Calligraphy" w:hAnsi="Lucida Calligraphy"/>
                                <w:color w:val="806000" w:themeColor="accent4" w:themeShade="80"/>
                                <w:sz w:val="14"/>
                                <w:szCs w:val="14"/>
                              </w:rPr>
                              <w:t xml:space="preserve">is forehead.” </w:t>
                            </w:r>
                          </w:p>
                          <w:p w14:paraId="39F2F4E7" w14:textId="3594ECCF" w:rsidR="00A42EDC" w:rsidRPr="00695B41" w:rsidRDefault="00FB1FC1" w:rsidP="00260D14">
                            <w:pPr>
                              <w:spacing w:line="240" w:lineRule="auto"/>
                              <w:rPr>
                                <w:rFonts w:ascii="Lucida Calligraphy" w:hAnsi="Lucida Calligraphy"/>
                                <w:color w:val="806000" w:themeColor="accent4" w:themeShade="80"/>
                                <w:sz w:val="11"/>
                                <w:szCs w:val="11"/>
                              </w:rPr>
                            </w:pPr>
                            <w:r w:rsidRPr="00695B41">
                              <w:rPr>
                                <w:rFonts w:ascii="Lucida Calligraphy" w:hAnsi="Lucida Calligraphy"/>
                                <w:color w:val="806000" w:themeColor="accent4" w:themeShade="80"/>
                                <w:sz w:val="11"/>
                                <w:szCs w:val="11"/>
                              </w:rPr>
                              <w:t xml:space="preserve">Quoted from “Francis Bible of the Poor” by </w:t>
                            </w:r>
                            <w:r w:rsidR="00A420BF" w:rsidRPr="00695B41">
                              <w:rPr>
                                <w:rFonts w:ascii="Lucida Calligraphy" w:hAnsi="Lucida Calligraphy"/>
                                <w:color w:val="806000" w:themeColor="accent4" w:themeShade="80"/>
                                <w:sz w:val="11"/>
                                <w:szCs w:val="11"/>
                              </w:rPr>
                              <w:t>Auspicious</w:t>
                            </w:r>
                            <w:r w:rsidR="00260D14" w:rsidRPr="00695B41">
                              <w:rPr>
                                <w:rFonts w:ascii="Lucida Calligraphy" w:hAnsi="Lucida Calligraphy"/>
                                <w:color w:val="806000" w:themeColor="accent4" w:themeShade="80"/>
                                <w:sz w:val="11"/>
                                <w:szCs w:val="11"/>
                              </w:rPr>
                              <w:t xml:space="preserve"> van Cortanje, OFM</w:t>
                            </w:r>
                          </w:p>
                          <w:p w14:paraId="49E7E4FB" w14:textId="77777777" w:rsidR="00A42EDC" w:rsidRDefault="00A42EDC" w:rsidP="00260D14">
                            <w:pPr>
                              <w:spacing w:line="240" w:lineRule="auto"/>
                            </w:pPr>
                          </w:p>
                        </w:txbxContent>
                      </v:textbox>
                    </v:shape>
                  </w:pict>
                </mc:Fallback>
              </mc:AlternateContent>
            </w:r>
          </w:p>
        </w:tc>
        <w:tc>
          <w:tcPr>
            <w:tcW w:w="5040" w:type="dxa"/>
          </w:tcPr>
          <w:p w14:paraId="5EBE8CFE" w14:textId="77777777" w:rsidR="005B49D0" w:rsidRPr="005B49D0" w:rsidRDefault="005B49D0" w:rsidP="005B49D0">
            <w:pPr>
              <w:tabs>
                <w:tab w:val="left" w:pos="2215"/>
                <w:tab w:val="center" w:pos="2505"/>
              </w:tabs>
              <w:spacing w:after="0"/>
              <w:ind w:right="126"/>
              <w:jc w:val="center"/>
              <w:rPr>
                <w:rFonts w:ascii="Lucida Calligraphy" w:hAnsi="Lucida Calligraphy"/>
                <w:b/>
                <w:bCs/>
                <w:color w:val="806000" w:themeColor="accent4" w:themeShade="80"/>
                <w:sz w:val="12"/>
                <w:szCs w:val="12"/>
              </w:rPr>
            </w:pPr>
          </w:p>
          <w:p w14:paraId="626B922A" w14:textId="4175C976" w:rsidR="005B49D0" w:rsidRPr="004007AE" w:rsidRDefault="005B49D0" w:rsidP="005B49D0">
            <w:pPr>
              <w:tabs>
                <w:tab w:val="left" w:pos="2215"/>
                <w:tab w:val="center" w:pos="2505"/>
              </w:tabs>
              <w:spacing w:after="0"/>
              <w:ind w:right="126"/>
              <w:jc w:val="center"/>
              <w:rPr>
                <w:rFonts w:ascii="Lucida Calligraphy" w:hAnsi="Lucida Calligraphy"/>
                <w:b/>
                <w:bCs/>
                <w:color w:val="806000" w:themeColor="accent4" w:themeShade="80"/>
              </w:rPr>
            </w:pPr>
            <w:r w:rsidRPr="004007AE">
              <w:rPr>
                <w:rFonts w:ascii="Lucida Calligraphy" w:hAnsi="Lucida Calligraphy"/>
                <w:b/>
                <w:bCs/>
                <w:color w:val="806000" w:themeColor="accent4" w:themeShade="80"/>
              </w:rPr>
              <w:t>Secular Franciscan Order</w:t>
            </w:r>
          </w:p>
          <w:p w14:paraId="53D337DD" w14:textId="77777777" w:rsidR="005B49D0" w:rsidRPr="004007AE" w:rsidRDefault="005B49D0" w:rsidP="005B49D0">
            <w:pPr>
              <w:tabs>
                <w:tab w:val="left" w:pos="2215"/>
                <w:tab w:val="center" w:pos="2505"/>
              </w:tabs>
              <w:spacing w:after="0"/>
              <w:ind w:right="126"/>
              <w:jc w:val="center"/>
              <w:rPr>
                <w:rFonts w:ascii="Lucida Calligraphy" w:hAnsi="Lucida Calligraphy"/>
                <w:b/>
                <w:bCs/>
                <w:color w:val="806000" w:themeColor="accent4" w:themeShade="80"/>
              </w:rPr>
            </w:pPr>
            <w:r w:rsidRPr="004007AE">
              <w:rPr>
                <w:rFonts w:ascii="Lucida Calligraphy" w:hAnsi="Lucida Calligraphy"/>
                <w:b/>
                <w:bCs/>
                <w:color w:val="806000" w:themeColor="accent4" w:themeShade="80"/>
              </w:rPr>
              <w:t xml:space="preserve">Fraternity </w:t>
            </w:r>
            <w:r>
              <w:rPr>
                <w:rFonts w:ascii="Lucida Calligraphy" w:hAnsi="Lucida Calligraphy"/>
                <w:b/>
                <w:bCs/>
                <w:color w:val="806000" w:themeColor="accent4" w:themeShade="80"/>
              </w:rPr>
              <w:t>Name</w:t>
            </w:r>
          </w:p>
          <w:p w14:paraId="6912F49F" w14:textId="77777777" w:rsidR="005B49D0" w:rsidRPr="004007AE" w:rsidRDefault="005B49D0" w:rsidP="005B49D0">
            <w:pPr>
              <w:tabs>
                <w:tab w:val="left" w:pos="2215"/>
                <w:tab w:val="center" w:pos="2505"/>
              </w:tabs>
              <w:spacing w:after="0"/>
              <w:ind w:right="126"/>
              <w:jc w:val="center"/>
              <w:rPr>
                <w:rFonts w:ascii="Lucida Calligraphy" w:hAnsi="Lucida Calligraphy"/>
                <w:color w:val="806000" w:themeColor="accent4" w:themeShade="80"/>
              </w:rPr>
            </w:pPr>
            <w:r>
              <w:rPr>
                <w:rFonts w:ascii="Lucida Calligraphy" w:hAnsi="Lucida Calligraphy"/>
                <w:color w:val="806000" w:themeColor="accent4" w:themeShade="80"/>
              </w:rPr>
              <w:t>Location</w:t>
            </w:r>
          </w:p>
          <w:p w14:paraId="173F61B7" w14:textId="77777777" w:rsidR="005B49D0" w:rsidRPr="004007AE" w:rsidRDefault="005B49D0" w:rsidP="005B49D0">
            <w:pPr>
              <w:tabs>
                <w:tab w:val="left" w:pos="2215"/>
                <w:tab w:val="center" w:pos="2505"/>
              </w:tabs>
              <w:spacing w:after="0"/>
              <w:ind w:right="126"/>
              <w:jc w:val="center"/>
              <w:rPr>
                <w:rFonts w:ascii="Lucida Calligraphy" w:hAnsi="Lucida Calligraphy"/>
                <w:color w:val="806000" w:themeColor="accent4" w:themeShade="80"/>
              </w:rPr>
            </w:pPr>
            <w:r>
              <w:rPr>
                <w:rFonts w:ascii="Lucida Calligraphy" w:hAnsi="Lucida Calligraphy"/>
                <w:color w:val="806000" w:themeColor="accent4" w:themeShade="80"/>
              </w:rPr>
              <w:t>Address</w:t>
            </w:r>
          </w:p>
          <w:p w14:paraId="759456CF" w14:textId="77777777" w:rsidR="005B49D0" w:rsidRPr="004007AE" w:rsidRDefault="005B49D0" w:rsidP="005B49D0">
            <w:pPr>
              <w:tabs>
                <w:tab w:val="left" w:pos="2215"/>
                <w:tab w:val="center" w:pos="2505"/>
              </w:tabs>
              <w:spacing w:after="0"/>
              <w:ind w:right="126"/>
              <w:jc w:val="center"/>
              <w:rPr>
                <w:rFonts w:ascii="Lucida Calligraphy" w:hAnsi="Lucida Calligraphy"/>
                <w:color w:val="806000" w:themeColor="accent4" w:themeShade="80"/>
              </w:rPr>
            </w:pPr>
            <w:r>
              <w:rPr>
                <w:rFonts w:ascii="Lucida Calligraphy" w:hAnsi="Lucida Calligraphy"/>
                <w:color w:val="806000" w:themeColor="accent4" w:themeShade="80"/>
              </w:rPr>
              <w:t>When and What Time</w:t>
            </w:r>
          </w:p>
          <w:p w14:paraId="56D33F48" w14:textId="77777777" w:rsidR="005B49D0" w:rsidRDefault="005B49D0" w:rsidP="005B49D0">
            <w:pPr>
              <w:spacing w:after="0"/>
              <w:ind w:left="126" w:right="126"/>
              <w:jc w:val="center"/>
              <w:rPr>
                <w:rFonts w:ascii="Lucida Calligraphy" w:hAnsi="Lucida Calligraphy"/>
                <w:color w:val="806000" w:themeColor="accent4" w:themeShade="80"/>
                <w:sz w:val="18"/>
                <w:szCs w:val="18"/>
              </w:rPr>
            </w:pPr>
            <w:r w:rsidRPr="004007AE">
              <w:rPr>
                <w:rFonts w:ascii="Lucida Calligraphy" w:hAnsi="Lucida Calligraphy"/>
                <w:color w:val="806000" w:themeColor="accent4" w:themeShade="80"/>
                <w:sz w:val="18"/>
                <w:szCs w:val="18"/>
              </w:rPr>
              <w:t xml:space="preserve">Contact: </w:t>
            </w:r>
            <w:r>
              <w:rPr>
                <w:rFonts w:ascii="Lucida Calligraphy" w:hAnsi="Lucida Calligraphy"/>
                <w:color w:val="806000" w:themeColor="accent4" w:themeShade="80"/>
                <w:sz w:val="18"/>
                <w:szCs w:val="18"/>
              </w:rPr>
              <w:t xml:space="preserve">Phone </w:t>
            </w:r>
            <w:r w:rsidRPr="004007AE">
              <w:rPr>
                <w:rFonts w:ascii="Lucida Calligraphy" w:hAnsi="Lucida Calligraphy"/>
                <w:color w:val="806000" w:themeColor="accent4" w:themeShade="80"/>
                <w:sz w:val="18"/>
                <w:szCs w:val="18"/>
              </w:rPr>
              <w:t xml:space="preserve">or </w:t>
            </w:r>
            <w:r>
              <w:rPr>
                <w:rFonts w:ascii="Lucida Calligraphy" w:hAnsi="Lucida Calligraphy"/>
                <w:color w:val="806000" w:themeColor="accent4" w:themeShade="80"/>
                <w:sz w:val="18"/>
                <w:szCs w:val="18"/>
              </w:rPr>
              <w:t>Email</w:t>
            </w:r>
          </w:p>
          <w:p w14:paraId="012F7F35" w14:textId="77777777" w:rsidR="005B49D0" w:rsidRPr="004007AE" w:rsidRDefault="005B49D0" w:rsidP="005B49D0">
            <w:pPr>
              <w:spacing w:after="0"/>
              <w:ind w:left="126" w:right="126"/>
              <w:jc w:val="center"/>
              <w:rPr>
                <w:rFonts w:ascii="Lucida Calligraphy" w:hAnsi="Lucida Calligraphy"/>
                <w:color w:val="806000" w:themeColor="accent4" w:themeShade="80"/>
                <w:sz w:val="18"/>
                <w:szCs w:val="18"/>
              </w:rPr>
            </w:pPr>
            <w:r w:rsidRPr="004007AE">
              <w:rPr>
                <w:rFonts w:ascii="Lucida Calligraphy" w:hAnsi="Lucida Calligraphy"/>
                <w:color w:val="806000" w:themeColor="accent4" w:themeShade="80"/>
                <w:sz w:val="18"/>
                <w:szCs w:val="18"/>
              </w:rPr>
              <w:t>National: secularfranciscansusa.org</w:t>
            </w:r>
          </w:p>
          <w:p w14:paraId="179F3782" w14:textId="162FC3C3" w:rsidR="0055730B" w:rsidRDefault="005B49D0" w:rsidP="005B49D0">
            <w:pPr>
              <w:ind w:left="126" w:right="126"/>
              <w:jc w:val="center"/>
            </w:pPr>
            <w:r w:rsidRPr="004007AE">
              <w:rPr>
                <w:rFonts w:ascii="Lucida Calligraphy" w:hAnsi="Lucida Calligraphy"/>
                <w:color w:val="806000" w:themeColor="accent4" w:themeShade="80"/>
                <w:sz w:val="18"/>
                <w:szCs w:val="18"/>
              </w:rPr>
              <w:t>Regional: stelizabethofs.org</w:t>
            </w:r>
          </w:p>
        </w:tc>
      </w:tr>
      <w:tr w:rsidR="007706F8" w14:paraId="78950351" w14:textId="77777777">
        <w:trPr>
          <w:cantSplit/>
          <w:trHeight w:hRule="exact" w:val="2880"/>
        </w:trPr>
        <w:tc>
          <w:tcPr>
            <w:tcW w:w="5040" w:type="dxa"/>
          </w:tcPr>
          <w:p w14:paraId="456EFF79" w14:textId="106F33D4" w:rsidR="0055730B" w:rsidRDefault="0055730B" w:rsidP="007706F8">
            <w:pPr>
              <w:ind w:left="126" w:right="126"/>
              <w:jc w:val="center"/>
            </w:pPr>
          </w:p>
        </w:tc>
        <w:tc>
          <w:tcPr>
            <w:tcW w:w="5040" w:type="dxa"/>
          </w:tcPr>
          <w:p w14:paraId="4399A67E" w14:textId="46084E8C" w:rsidR="008C377D" w:rsidRDefault="008C377D" w:rsidP="007706F8">
            <w:pPr>
              <w:ind w:left="126" w:right="126"/>
              <w:jc w:val="center"/>
            </w:pPr>
          </w:p>
        </w:tc>
      </w:tr>
      <w:tr w:rsidR="007706F8" w14:paraId="1D25D39F" w14:textId="77777777">
        <w:trPr>
          <w:cantSplit/>
          <w:trHeight w:hRule="exact" w:val="2880"/>
        </w:trPr>
        <w:tc>
          <w:tcPr>
            <w:tcW w:w="5040" w:type="dxa"/>
          </w:tcPr>
          <w:p w14:paraId="18FA437B" w14:textId="4E0BD12E" w:rsidR="0055730B" w:rsidRDefault="0055730B" w:rsidP="007706F8">
            <w:pPr>
              <w:ind w:left="126" w:right="126"/>
              <w:jc w:val="center"/>
            </w:pPr>
          </w:p>
        </w:tc>
        <w:tc>
          <w:tcPr>
            <w:tcW w:w="5040" w:type="dxa"/>
          </w:tcPr>
          <w:p w14:paraId="72C57BA8" w14:textId="29E74F32" w:rsidR="0055730B" w:rsidRDefault="0055730B" w:rsidP="007706F8">
            <w:pPr>
              <w:ind w:left="126" w:right="126"/>
              <w:jc w:val="center"/>
            </w:pPr>
          </w:p>
        </w:tc>
      </w:tr>
      <w:tr w:rsidR="007706F8" w14:paraId="0DFCDA50" w14:textId="77777777">
        <w:trPr>
          <w:cantSplit/>
          <w:trHeight w:hRule="exact" w:val="2880"/>
        </w:trPr>
        <w:tc>
          <w:tcPr>
            <w:tcW w:w="5040" w:type="dxa"/>
          </w:tcPr>
          <w:p w14:paraId="1F49328F" w14:textId="4402603B" w:rsidR="0055730B" w:rsidRPr="00897764" w:rsidRDefault="0055730B" w:rsidP="007706F8">
            <w:pPr>
              <w:ind w:left="126" w:right="126"/>
              <w:jc w:val="center"/>
            </w:pPr>
          </w:p>
        </w:tc>
        <w:tc>
          <w:tcPr>
            <w:tcW w:w="5040" w:type="dxa"/>
          </w:tcPr>
          <w:p w14:paraId="7318803F" w14:textId="1C286249" w:rsidR="0055730B" w:rsidRDefault="0055730B" w:rsidP="007706F8">
            <w:pPr>
              <w:ind w:left="126" w:right="126"/>
              <w:jc w:val="center"/>
            </w:pPr>
          </w:p>
        </w:tc>
      </w:tr>
      <w:tr w:rsidR="007706F8" w14:paraId="536A4EFA" w14:textId="77777777">
        <w:trPr>
          <w:cantSplit/>
          <w:trHeight w:hRule="exact" w:val="2880"/>
        </w:trPr>
        <w:tc>
          <w:tcPr>
            <w:tcW w:w="5040" w:type="dxa"/>
          </w:tcPr>
          <w:p w14:paraId="6EF9F40A" w14:textId="5E343DA7" w:rsidR="0055730B" w:rsidRDefault="0055730B" w:rsidP="007706F8">
            <w:pPr>
              <w:ind w:left="126" w:right="126"/>
              <w:jc w:val="center"/>
            </w:pPr>
          </w:p>
        </w:tc>
        <w:tc>
          <w:tcPr>
            <w:tcW w:w="5040" w:type="dxa"/>
          </w:tcPr>
          <w:p w14:paraId="4B81F394" w14:textId="0FBC6933" w:rsidR="0055730B" w:rsidRDefault="0055730B" w:rsidP="007706F8">
            <w:pPr>
              <w:ind w:left="126" w:right="126"/>
              <w:jc w:val="center"/>
            </w:pPr>
          </w:p>
        </w:tc>
      </w:tr>
    </w:tbl>
    <w:p w14:paraId="3064C156" w14:textId="77777777" w:rsidR="00897764" w:rsidRPr="00897764" w:rsidRDefault="00897764" w:rsidP="00897764">
      <w:pPr>
        <w:ind w:left="126" w:right="126"/>
        <w:rPr>
          <w:vanish/>
        </w:rPr>
      </w:pPr>
    </w:p>
    <w:sectPr w:rsidR="00897764" w:rsidRPr="00897764" w:rsidSect="00897764">
      <w:type w:val="continuous"/>
      <w:pgSz w:w="12240" w:h="15840"/>
      <w:pgMar w:top="720" w:right="108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4"/>
    <w:rsid w:val="00090EC6"/>
    <w:rsid w:val="000F2A5A"/>
    <w:rsid w:val="001202BE"/>
    <w:rsid w:val="001A304C"/>
    <w:rsid w:val="00260D14"/>
    <w:rsid w:val="00264368"/>
    <w:rsid w:val="0029243F"/>
    <w:rsid w:val="003671B9"/>
    <w:rsid w:val="0042369D"/>
    <w:rsid w:val="00475293"/>
    <w:rsid w:val="0055730B"/>
    <w:rsid w:val="005745AB"/>
    <w:rsid w:val="005B49D0"/>
    <w:rsid w:val="005F1BE5"/>
    <w:rsid w:val="00695B41"/>
    <w:rsid w:val="006A08AB"/>
    <w:rsid w:val="00743AC3"/>
    <w:rsid w:val="00767930"/>
    <w:rsid w:val="007706F8"/>
    <w:rsid w:val="00897764"/>
    <w:rsid w:val="008C377D"/>
    <w:rsid w:val="008D1CF2"/>
    <w:rsid w:val="008F0D6C"/>
    <w:rsid w:val="008F6210"/>
    <w:rsid w:val="009D1A95"/>
    <w:rsid w:val="00A420BF"/>
    <w:rsid w:val="00A42EDC"/>
    <w:rsid w:val="00AE76AC"/>
    <w:rsid w:val="00B452D1"/>
    <w:rsid w:val="00BC1542"/>
    <w:rsid w:val="00D2138B"/>
    <w:rsid w:val="00D566B1"/>
    <w:rsid w:val="00D65489"/>
    <w:rsid w:val="00DA69FB"/>
    <w:rsid w:val="00ED3DA8"/>
    <w:rsid w:val="00F7775F"/>
    <w:rsid w:val="00FB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6DA5"/>
  <w15:chartTrackingRefBased/>
  <w15:docId w15:val="{77131C47-B1B5-452E-9620-6FA812D9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69D"/>
    <w:rPr>
      <w:color w:val="0563C1" w:themeColor="hyperlink"/>
      <w:u w:val="single"/>
    </w:rPr>
  </w:style>
  <w:style w:type="character" w:styleId="UnresolvedMention">
    <w:name w:val="Unresolved Mention"/>
    <w:basedOn w:val="DefaultParagraphFont"/>
    <w:uiPriority w:val="99"/>
    <w:semiHidden/>
    <w:unhideWhenUsed/>
    <w:rsid w:val="0042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3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499C5-328E-46E4-AD81-AE0066AD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Spofford</dc:creator>
  <cp:keywords/>
  <dc:description/>
  <cp:lastModifiedBy>Dan Spofford</cp:lastModifiedBy>
  <cp:revision>2</cp:revision>
  <cp:lastPrinted>2023-10-04T12:32:00Z</cp:lastPrinted>
  <dcterms:created xsi:type="dcterms:W3CDTF">2025-03-30T16:36:00Z</dcterms:created>
  <dcterms:modified xsi:type="dcterms:W3CDTF">2025-03-30T16:36:00Z</dcterms:modified>
</cp:coreProperties>
</file>